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after="250" w:afterAutospacing="0" w:line="351" w:lineRule="atLeast"/>
        <w:jc w:val="center"/>
        <w:rPr>
          <w:rFonts w:hint="eastAsia"/>
          <w:b w:val="0"/>
          <w:color w:val="0066CC"/>
          <w:sz w:val="26"/>
          <w:szCs w:val="26"/>
          <w:lang w:val="en-US" w:eastAsia="zh-CN"/>
        </w:rPr>
      </w:pPr>
      <w:r>
        <w:rPr>
          <w:b w:val="0"/>
          <w:color w:val="0066CC"/>
          <w:sz w:val="26"/>
          <w:szCs w:val="26"/>
        </w:rPr>
        <w:t>体育学院教师招聘</w:t>
      </w:r>
      <w:r>
        <w:rPr>
          <w:rFonts w:hint="eastAsia"/>
          <w:b w:val="0"/>
          <w:color w:val="0066CC"/>
          <w:sz w:val="26"/>
          <w:szCs w:val="26"/>
          <w:lang w:val="en-US" w:eastAsia="zh-CN"/>
        </w:rPr>
        <w:t>岗位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90" w:afterAutospacing="0" w:line="21" w:lineRule="atLeast"/>
        <w:ind w:left="0" w:right="0"/>
        <w:rPr>
          <w:rFonts w:ascii="Microsoft YaHei ! important" w:hAnsi="Microsoft YaHei ! important" w:eastAsia="Microsoft YaHei ! important" w:cs="Microsoft YaHei ! important"/>
          <w:color w:val="333333"/>
          <w:sz w:val="18"/>
          <w:szCs w:val="18"/>
        </w:rPr>
      </w:pPr>
    </w:p>
    <w:tbl>
      <w:tblPr>
        <w:tblW w:w="75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2842"/>
        <w:gridCol w:w="1891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Style w:val="6"/>
                <w:rFonts w:ascii="仿宋" w:hAnsi="仿宋" w:eastAsia="仿宋" w:cs="仿宋"/>
                <w:b/>
                <w:color w:val="333333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color w:val="333333"/>
                <w:sz w:val="17"/>
                <w:szCs w:val="17"/>
                <w:bdr w:val="none" w:color="auto" w:sz="0" w:space="0"/>
              </w:rPr>
              <w:t>方向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color w:val="333333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color w:val="333333"/>
                <w:sz w:val="17"/>
                <w:szCs w:val="17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体育教育训练学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田径专项（中长跑）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助教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38" w:afterAutospacing="0" w:line="21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田径专项（标枪）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助教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38" w:afterAutospacing="0" w:line="21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体操专项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副教授或助教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38" w:afterAutospacing="0" w:line="21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高山滑雪、越野滑雪、单板滑雪（兼游泳教学）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讲师或师资博士后或助教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38" w:afterAutospacing="0" w:line="21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体育人文社会学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8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体育文化学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63" w:lineRule="atLeast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师资博士后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38" w:afterAutospacing="0" w:line="21" w:lineRule="atLeast"/>
              <w:jc w:val="center"/>
              <w:rPr>
                <w:rFonts w:hint="default" w:ascii="Microsoft YaHei ! important" w:hAnsi="Microsoft YaHei ! important" w:eastAsia="Microsoft YaHei ! important" w:cs="Microsoft YaHei ! important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! importa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A774E"/>
    <w:rsid w:val="663A7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7"/>
      <w:szCs w:val="17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5"/>
    <w:uiPriority w:val="0"/>
    <w:rPr>
      <w:color w:val="333333"/>
      <w:sz w:val="18"/>
      <w:szCs w:val="18"/>
      <w:u w:val="none"/>
    </w:rPr>
  </w:style>
  <w:style w:type="character" w:customStyle="1" w:styleId="9">
    <w:name w:val="bsharetext"/>
    <w:basedOn w:val="5"/>
    <w:uiPriority w:val="0"/>
  </w:style>
  <w:style w:type="character" w:customStyle="1" w:styleId="10">
    <w:name w:val="item-name"/>
    <w:basedOn w:val="5"/>
    <w:uiPriority w:val="0"/>
    <w:rPr>
      <w:bdr w:val="none" w:color="auto" w:sz="0" w:space="0"/>
    </w:rPr>
  </w:style>
  <w:style w:type="character" w:customStyle="1" w:styleId="11">
    <w:name w:val="item-name1"/>
    <w:basedOn w:val="5"/>
    <w:uiPriority w:val="0"/>
    <w:rPr>
      <w:bdr w:val="none" w:color="auto" w:sz="0" w:space="0"/>
    </w:rPr>
  </w:style>
  <w:style w:type="character" w:customStyle="1" w:styleId="12">
    <w:name w:val="possplit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2019-11-04T07:04:00Z</dcterms:created>
  <dc:creator>ASUS</dc:creator>
  <cp:lastModifiedBy>ASUS</cp:lastModifiedBy>
  <dcterms:modified xsi:type="dcterms:W3CDTF">2019-11-04T07:04:39Z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